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02CB4" w14:textId="77777777" w:rsidR="00D53A79" w:rsidRPr="00D53A79" w:rsidRDefault="00D53A79" w:rsidP="00D53A79">
      <w:pPr>
        <w:pStyle w:val="NoSpacing"/>
        <w:rPr>
          <w:b/>
          <w:bCs/>
        </w:rPr>
      </w:pPr>
      <w:bookmarkStart w:id="0" w:name="_Hlk132731284"/>
      <w:r w:rsidRPr="00D53A79">
        <w:rPr>
          <w:b/>
          <w:bCs/>
        </w:rPr>
        <w:t>Line Trap Package LT- 01 associated with Bulk Procurement of Substation Equipment</w:t>
      </w:r>
      <w:bookmarkEnd w:id="0"/>
      <w:r w:rsidRPr="00D53A79">
        <w:rPr>
          <w:b/>
          <w:bCs/>
        </w:rPr>
        <w:t xml:space="preserve">; </w:t>
      </w:r>
    </w:p>
    <w:p w14:paraId="1394ED1A" w14:textId="77777777" w:rsidR="00D53A79" w:rsidRPr="00D53A79" w:rsidRDefault="00D53A79" w:rsidP="00D53A79">
      <w:pPr>
        <w:pStyle w:val="NoSpacing"/>
        <w:rPr>
          <w:b/>
          <w:bCs/>
        </w:rPr>
      </w:pPr>
      <w:r w:rsidRPr="00D53A79">
        <w:rPr>
          <w:b/>
          <w:bCs/>
        </w:rPr>
        <w:t>Spec. No. CC/NT/G-SPARE/DOM/A06/23/01547</w:t>
      </w:r>
    </w:p>
    <w:p w14:paraId="67648370" w14:textId="77777777" w:rsidR="00D53A79" w:rsidRDefault="00D53A79" w:rsidP="00D53A79">
      <w:pPr>
        <w:pStyle w:val="NoSpacing"/>
      </w:pPr>
    </w:p>
    <w:p w14:paraId="1AC0F6FC" w14:textId="701292C1" w:rsidR="00177A9C" w:rsidRPr="00E21126" w:rsidRDefault="007230AE" w:rsidP="00D53A79">
      <w:pPr>
        <w:spacing w:after="0" w:line="240" w:lineRule="auto"/>
        <w:jc w:val="center"/>
        <w:rPr>
          <w:rFonts w:ascii="Book Antiqua" w:hAnsi="Book Antiqua"/>
          <w:b/>
          <w:bCs/>
          <w:szCs w:val="22"/>
          <w:lang w:val="en-IN"/>
        </w:rPr>
      </w:pPr>
      <w:r w:rsidRPr="00E21126">
        <w:rPr>
          <w:rFonts w:ascii="Book Antiqua" w:hAnsi="Book Antiqua"/>
          <w:b/>
          <w:bCs/>
          <w:szCs w:val="22"/>
          <w:lang w:val="en-IN"/>
        </w:rPr>
        <w:t xml:space="preserve"> </w:t>
      </w:r>
      <w:r w:rsidR="00177A9C" w:rsidRPr="00E21126">
        <w:rPr>
          <w:rFonts w:ascii="Book Antiqua" w:hAnsi="Book Antiqua"/>
          <w:b/>
          <w:bCs/>
          <w:szCs w:val="22"/>
          <w:lang w:val="en-IN"/>
        </w:rPr>
        <w:t>(Compliance to the process related to the e-RA Terms &amp; Conditions and the Business Rules governing the e-RA)</w:t>
      </w:r>
    </w:p>
    <w:p w14:paraId="77CFEBDF" w14:textId="77777777" w:rsidR="00177A9C" w:rsidRPr="008C270D" w:rsidRDefault="00177A9C" w:rsidP="00177A9C">
      <w:pPr>
        <w:spacing w:after="0" w:line="240" w:lineRule="auto"/>
        <w:jc w:val="center"/>
        <w:rPr>
          <w:rFonts w:ascii="Book Antiqua" w:hAnsi="Book Antiqua"/>
          <w:b/>
          <w:bCs/>
          <w:sz w:val="12"/>
          <w:szCs w:val="1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E21126" w14:paraId="253FF9E5" w14:textId="77777777" w:rsidTr="00177A9C">
        <w:tc>
          <w:tcPr>
            <w:tcW w:w="4621" w:type="dxa"/>
          </w:tcPr>
          <w:p w14:paraId="7E98D167"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Bidder’s Name and Address:</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47A66550"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55898281"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Name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176083E7"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Address    :</w:t>
            </w:r>
            <w:r w:rsidRPr="00E21126">
              <w:rPr>
                <w:rFonts w:ascii="Book Antiqua" w:hAnsi="Book Antiqua"/>
                <w:szCs w:val="22"/>
                <w:lang w:val="en-IN"/>
              </w:rPr>
              <w:tab/>
            </w:r>
            <w:r w:rsidRPr="00E21126">
              <w:rPr>
                <w:rFonts w:ascii="Book Antiqua" w:hAnsi="Book Antiqua"/>
                <w:szCs w:val="22"/>
                <w:lang w:val="en-IN"/>
              </w:rPr>
              <w:tab/>
            </w:r>
          </w:p>
        </w:tc>
        <w:tc>
          <w:tcPr>
            <w:tcW w:w="4621" w:type="dxa"/>
          </w:tcPr>
          <w:p w14:paraId="6CB1041D"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To:</w:t>
            </w:r>
            <w:r w:rsidRPr="00E21126">
              <w:rPr>
                <w:rFonts w:ascii="Book Antiqua" w:hAnsi="Book Antiqua"/>
                <w:szCs w:val="22"/>
                <w:lang w:val="en-IN"/>
              </w:rPr>
              <w:tab/>
            </w:r>
            <w:r w:rsidRPr="00E21126">
              <w:rPr>
                <w:rFonts w:ascii="Book Antiqua" w:hAnsi="Book Antiqua"/>
                <w:szCs w:val="22"/>
                <w:lang w:val="en-IN"/>
              </w:rPr>
              <w:tab/>
            </w:r>
          </w:p>
          <w:p w14:paraId="5DF7CC83"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Contract Services</w:t>
            </w:r>
            <w:r w:rsidRPr="00E21126">
              <w:rPr>
                <w:rFonts w:ascii="Book Antiqua" w:hAnsi="Book Antiqua"/>
                <w:szCs w:val="22"/>
                <w:lang w:val="en-IN"/>
              </w:rPr>
              <w:tab/>
            </w:r>
            <w:r w:rsidRPr="00E21126">
              <w:rPr>
                <w:rFonts w:ascii="Book Antiqua" w:hAnsi="Book Antiqua"/>
                <w:szCs w:val="22"/>
                <w:lang w:val="en-IN"/>
              </w:rPr>
              <w:tab/>
            </w:r>
          </w:p>
          <w:p w14:paraId="066DA0B9"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Power Grid Corporation of India Ltd.,</w:t>
            </w:r>
            <w:r w:rsidRPr="00E21126">
              <w:rPr>
                <w:rFonts w:ascii="Book Antiqua" w:hAnsi="Book Antiqua"/>
                <w:szCs w:val="22"/>
                <w:lang w:val="en-IN"/>
              </w:rPr>
              <w:tab/>
            </w:r>
          </w:p>
          <w:p w14:paraId="36BB9899"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"Saudamini", Plot No. 2, Sector 29</w:t>
            </w:r>
            <w:r w:rsidRPr="00E21126">
              <w:rPr>
                <w:rFonts w:ascii="Book Antiqua" w:hAnsi="Book Antiqua"/>
                <w:szCs w:val="22"/>
                <w:lang w:val="en-IN"/>
              </w:rPr>
              <w:tab/>
            </w:r>
            <w:r w:rsidRPr="00E21126">
              <w:rPr>
                <w:rFonts w:ascii="Book Antiqua" w:hAnsi="Book Antiqua"/>
                <w:szCs w:val="22"/>
                <w:lang w:val="en-IN"/>
              </w:rPr>
              <w:tab/>
            </w:r>
          </w:p>
          <w:p w14:paraId="55D9F2AF" w14:textId="77777777" w:rsidR="00177A9C" w:rsidRPr="00E21126" w:rsidRDefault="00177A9C" w:rsidP="008C270D">
            <w:pPr>
              <w:rPr>
                <w:rFonts w:ascii="Book Antiqua" w:hAnsi="Book Antiqua"/>
                <w:szCs w:val="22"/>
                <w:lang w:val="en-IN"/>
              </w:rPr>
            </w:pPr>
            <w:r w:rsidRPr="00E21126">
              <w:rPr>
                <w:rFonts w:ascii="Book Antiqua" w:hAnsi="Book Antiqua"/>
                <w:szCs w:val="22"/>
                <w:lang w:val="en-IN"/>
              </w:rPr>
              <w:t>Gurgaon (Haryana) - 122001</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tc>
      </w:tr>
    </w:tbl>
    <w:p w14:paraId="22628343" w14:textId="77777777" w:rsidR="00177A9C" w:rsidRPr="00E21126" w:rsidRDefault="00177A9C" w:rsidP="008C270D">
      <w:pPr>
        <w:spacing w:after="0" w:line="240" w:lineRule="auto"/>
        <w:rPr>
          <w:rFonts w:ascii="Book Antiqua" w:hAnsi="Book Antiqua"/>
          <w:szCs w:val="22"/>
          <w:lang w:val="en-IN"/>
        </w:rPr>
      </w:pPr>
      <w:r w:rsidRPr="00E21126">
        <w:rPr>
          <w:rFonts w:ascii="Book Antiqua" w:hAnsi="Book Antiqua"/>
          <w:szCs w:val="22"/>
          <w:lang w:val="en-IN"/>
        </w:rPr>
        <w:t>Dear Sir,</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3852563D" w14:textId="77777777" w:rsidR="00177A9C" w:rsidRPr="00E21126" w:rsidRDefault="00177A9C" w:rsidP="008C270D">
      <w:pPr>
        <w:spacing w:after="0" w:line="240" w:lineRule="auto"/>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49C34524" w14:textId="0D014237" w:rsidR="008C270D" w:rsidRPr="007230AE" w:rsidRDefault="00177A9C" w:rsidP="00D53A79">
      <w:pPr>
        <w:jc w:val="both"/>
        <w:rPr>
          <w:rFonts w:ascii="Book Antiqua" w:hAnsi="Book Antiqua" w:cs="Arial"/>
          <w:b/>
          <w:szCs w:val="22"/>
          <w:lang w:val="en-GB"/>
        </w:rPr>
      </w:pPr>
      <w:r w:rsidRPr="00E21126">
        <w:rPr>
          <w:rFonts w:ascii="Book Antiqua" w:hAnsi="Book Antiqua"/>
          <w:szCs w:val="22"/>
          <w:lang w:val="en-IN"/>
        </w:rPr>
        <w:t xml:space="preserve">This has reference to the Terms &amp; Conditions for the e-Reverse Auction mentioned in the Business Rules for </w:t>
      </w:r>
      <w:r w:rsidR="00D53A79" w:rsidRPr="00D53A79">
        <w:rPr>
          <w:rFonts w:ascii="Book Antiqua" w:hAnsi="Book Antiqua" w:cs="Arial"/>
          <w:b/>
          <w:szCs w:val="22"/>
          <w:lang w:val="en-GB"/>
        </w:rPr>
        <w:t>Line Trap Package LT- 01 associated with Bulk Procurement of Substation Equipment; Spec. No. CC/NT/G-SPARE/DOM/A06/23/01547</w:t>
      </w:r>
      <w:r w:rsidR="00936F0A">
        <w:rPr>
          <w:rFonts w:ascii="Book Antiqua" w:hAnsi="Book Antiqua" w:cs="Arial"/>
          <w:b/>
          <w:szCs w:val="22"/>
          <w:lang w:val="en-GB"/>
        </w:rPr>
        <w:t>.</w:t>
      </w:r>
    </w:p>
    <w:p w14:paraId="63404DE4" w14:textId="77777777" w:rsidR="006D7A65" w:rsidRPr="00784380" w:rsidRDefault="00177A9C" w:rsidP="008C270D">
      <w:pPr>
        <w:spacing w:after="0" w:line="240" w:lineRule="auto"/>
        <w:jc w:val="both"/>
        <w:rPr>
          <w:rFonts w:ascii="Book Antiqua" w:hAnsi="Book Antiqua"/>
          <w:b/>
          <w:bCs/>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cr/>
        <w:t>We confirm that:</w:t>
      </w:r>
      <w:r w:rsidRPr="00E21126">
        <w:rPr>
          <w:rFonts w:ascii="Book Antiqua" w:hAnsi="Book Antiqua"/>
          <w:szCs w:val="22"/>
          <w:lang w:val="en-IN"/>
        </w:rPr>
        <w:tab/>
      </w:r>
    </w:p>
    <w:p w14:paraId="34F91F89" w14:textId="77777777" w:rsidR="00177A9C" w:rsidRPr="00E21126" w:rsidRDefault="00177A9C" w:rsidP="008C270D">
      <w:pPr>
        <w:pStyle w:val="Default"/>
        <w:jc w:val="both"/>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543BA056" w14:textId="77777777" w:rsidR="00177A9C" w:rsidRPr="00E21126" w:rsidRDefault="00177A9C" w:rsidP="008C270D">
      <w:pPr>
        <w:spacing w:line="240" w:lineRule="auto"/>
        <w:rPr>
          <w:rFonts w:ascii="Book Antiqua" w:hAnsi="Book Antiqua"/>
          <w:szCs w:val="22"/>
          <w:lang w:val="en-IN"/>
        </w:rPr>
      </w:pPr>
      <w:r w:rsidRPr="00E21126">
        <w:rPr>
          <w:rFonts w:ascii="Book Antiqua" w:hAnsi="Book Antiqua"/>
          <w:szCs w:val="22"/>
          <w:lang w:val="en-IN"/>
        </w:rPr>
        <w:t>1)</w:t>
      </w:r>
      <w:r w:rsidRPr="00E21126">
        <w:rPr>
          <w:rFonts w:ascii="Book Antiqua" w:hAnsi="Book Antiqua"/>
          <w:szCs w:val="22"/>
          <w:lang w:val="en-IN"/>
        </w:rPr>
        <w:tab/>
        <w:t xml:space="preserve">The undersigned is authorized representative of the </w:t>
      </w:r>
      <w:r w:rsidR="007E0B9F" w:rsidRPr="00E21126">
        <w:rPr>
          <w:rFonts w:ascii="Book Antiqua" w:hAnsi="Book Antiqua"/>
          <w:b/>
          <w:bCs/>
          <w:szCs w:val="22"/>
          <w:lang w:val="en-IN"/>
        </w:rPr>
        <w:t>Bidder</w:t>
      </w:r>
      <w:r w:rsidR="006D7A65">
        <w:rPr>
          <w:rFonts w:ascii="Book Antiqua" w:hAnsi="Book Antiqua"/>
          <w:szCs w:val="22"/>
          <w:lang w:val="en-IN"/>
        </w:rPr>
        <w:t>.</w:t>
      </w:r>
      <w:r w:rsidR="006D7A65">
        <w:rPr>
          <w:rFonts w:ascii="Book Antiqua" w:hAnsi="Book Antiqua"/>
          <w:szCs w:val="22"/>
          <w:lang w:val="en-IN"/>
        </w:rPr>
        <w:tab/>
      </w:r>
      <w:r w:rsidR="006D7A65">
        <w:rPr>
          <w:rFonts w:ascii="Book Antiqua" w:hAnsi="Book Antiqua"/>
          <w:szCs w:val="22"/>
          <w:lang w:val="en-IN"/>
        </w:rPr>
        <w:tab/>
      </w:r>
      <w:r w:rsidR="006D7A65">
        <w:rPr>
          <w:rFonts w:ascii="Book Antiqua" w:hAnsi="Book Antiqua"/>
          <w:szCs w:val="22"/>
          <w:lang w:val="en-IN"/>
        </w:rPr>
        <w:tab/>
      </w:r>
    </w:p>
    <w:p w14:paraId="0E82EDB8" w14:textId="77777777" w:rsidR="00177A9C" w:rsidRPr="00E21126" w:rsidRDefault="00177A9C" w:rsidP="008C270D">
      <w:pPr>
        <w:spacing w:line="240" w:lineRule="auto"/>
        <w:ind w:left="720" w:hanging="720"/>
        <w:jc w:val="both"/>
        <w:rPr>
          <w:rFonts w:ascii="Book Antiqua" w:hAnsi="Book Antiqua"/>
          <w:szCs w:val="22"/>
          <w:lang w:val="en-IN"/>
        </w:rPr>
      </w:pPr>
      <w:r w:rsidRPr="00E21126">
        <w:rPr>
          <w:rFonts w:ascii="Book Antiqua" w:hAnsi="Book Antiqua"/>
          <w:szCs w:val="22"/>
          <w:lang w:val="en-IN"/>
        </w:rPr>
        <w:t>2)</w:t>
      </w:r>
      <w:r w:rsidRPr="00E21126">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4FE66397" w14:textId="77777777" w:rsidR="00177A9C" w:rsidRPr="00E21126" w:rsidRDefault="00177A9C" w:rsidP="008C270D">
      <w:pPr>
        <w:spacing w:line="240" w:lineRule="auto"/>
        <w:ind w:left="720" w:hanging="720"/>
        <w:jc w:val="both"/>
        <w:rPr>
          <w:rFonts w:ascii="Book Antiqua" w:hAnsi="Book Antiqua"/>
          <w:szCs w:val="22"/>
          <w:lang w:val="en-IN"/>
        </w:rPr>
      </w:pPr>
      <w:r w:rsidRPr="00E21126">
        <w:rPr>
          <w:rFonts w:ascii="Book Antiqua" w:hAnsi="Book Antiqua"/>
          <w:szCs w:val="22"/>
          <w:lang w:val="en-IN"/>
        </w:rPr>
        <w:t>3)</w:t>
      </w:r>
      <w:r w:rsidRPr="00E21126">
        <w:rPr>
          <w:rFonts w:ascii="Book Antiqua" w:hAnsi="Book Antiqua"/>
          <w:szCs w:val="22"/>
          <w:lang w:val="en-IN"/>
        </w:rPr>
        <w:tab/>
        <w:t xml:space="preserve">We understand that </w:t>
      </w:r>
      <w:r w:rsidR="007E0B9F" w:rsidRPr="00E21126">
        <w:rPr>
          <w:rFonts w:ascii="Book Antiqua" w:hAnsi="Book Antiqua"/>
          <w:b/>
          <w:bCs/>
          <w:szCs w:val="22"/>
          <w:lang w:val="en-IN"/>
        </w:rPr>
        <w:t>ASP</w:t>
      </w:r>
      <w:r w:rsidRPr="00E21126">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E21126">
        <w:rPr>
          <w:rFonts w:ascii="Book Antiqua" w:hAnsi="Book Antiqua"/>
          <w:b/>
          <w:bCs/>
          <w:szCs w:val="22"/>
          <w:lang w:val="en-IN"/>
        </w:rPr>
        <w:t>ASP</w:t>
      </w:r>
      <w:r w:rsidR="007E0B9F" w:rsidRPr="00E21126">
        <w:rPr>
          <w:rFonts w:ascii="Book Antiqua" w:hAnsi="Book Antiqua"/>
          <w:szCs w:val="22"/>
          <w:lang w:val="en-IN"/>
        </w:rPr>
        <w:t xml:space="preserve"> </w:t>
      </w:r>
      <w:r w:rsidRPr="00E21126">
        <w:rPr>
          <w:rFonts w:ascii="Book Antiqua" w:hAnsi="Book Antiqua"/>
          <w:szCs w:val="22"/>
          <w:lang w:val="en-IN"/>
        </w:rPr>
        <w:t>at any suitable time. All such additional trainings shall also be free of cost.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54877717" w14:textId="77777777" w:rsidR="00177A9C" w:rsidRPr="00E21126" w:rsidRDefault="00177A9C" w:rsidP="008C270D">
      <w:pPr>
        <w:spacing w:line="240" w:lineRule="auto"/>
        <w:ind w:left="720" w:hanging="720"/>
        <w:jc w:val="both"/>
        <w:rPr>
          <w:rFonts w:ascii="Book Antiqua" w:hAnsi="Book Antiqua"/>
          <w:szCs w:val="22"/>
          <w:lang w:val="en-IN"/>
        </w:rPr>
      </w:pPr>
      <w:r w:rsidRPr="00E21126">
        <w:rPr>
          <w:rFonts w:ascii="Book Antiqua" w:hAnsi="Book Antiqua"/>
          <w:szCs w:val="22"/>
          <w:lang w:val="en-IN"/>
        </w:rPr>
        <w:t>4)</w:t>
      </w:r>
      <w:r w:rsidRPr="00E21126">
        <w:rPr>
          <w:rFonts w:ascii="Book Antiqua" w:hAnsi="Book Antiqua"/>
          <w:szCs w:val="22"/>
          <w:lang w:val="en-IN"/>
        </w:rPr>
        <w:tab/>
        <w:t xml:space="preserve">We further re-confirm that within an hour of conclusion of e-Reverse Auction, we will submit </w:t>
      </w:r>
      <w:r w:rsidRPr="00AC5E17">
        <w:rPr>
          <w:rFonts w:ascii="Book Antiqua" w:hAnsi="Book Antiqua"/>
          <w:szCs w:val="22"/>
          <w:lang w:val="en-IN"/>
        </w:rPr>
        <w:t>confirmation of our final offered price in e-Reverse Auction including the break-up under i</w:t>
      </w:r>
      <w:r w:rsidR="000D1D04" w:rsidRPr="00AC5E17">
        <w:rPr>
          <w:rFonts w:ascii="Book Antiqua" w:hAnsi="Book Antiqua"/>
          <w:szCs w:val="22"/>
          <w:lang w:val="en-IN"/>
        </w:rPr>
        <w:t xml:space="preserve">ndividual head of the template </w:t>
      </w:r>
      <w:r w:rsidR="007E0B9F" w:rsidRPr="00AC5E17">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AC5E17">
        <w:rPr>
          <w:rFonts w:ascii="Book Antiqua" w:hAnsi="Book Antiqua"/>
          <w:szCs w:val="22"/>
          <w:lang w:val="en-IN"/>
        </w:rPr>
        <w:t>Further, unless other-wise stated in the above break-up, decrease in the price of individual head of the template shall be considered proportionately on all individual line items of the respective</w:t>
      </w:r>
      <w:r w:rsidRPr="00E21126">
        <w:rPr>
          <w:rFonts w:ascii="Book Antiqua" w:hAnsi="Book Antiqua"/>
          <w:szCs w:val="22"/>
          <w:lang w:val="en-IN"/>
        </w:rPr>
        <w:t xml:space="preser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6BF08206" w14:textId="77777777" w:rsidR="008C270D" w:rsidRDefault="00177A9C" w:rsidP="008C270D">
      <w:pPr>
        <w:spacing w:line="240" w:lineRule="auto"/>
        <w:rPr>
          <w:rFonts w:ascii="Book Antiqua" w:hAnsi="Book Antiqua"/>
          <w:szCs w:val="22"/>
          <w:lang w:val="en-IN"/>
        </w:rPr>
      </w:pPr>
      <w:r w:rsidRPr="00E21126">
        <w:rPr>
          <w:rFonts w:ascii="Book Antiqua" w:hAnsi="Book Antiqua"/>
          <w:szCs w:val="22"/>
          <w:lang w:val="en-IN"/>
        </w:rPr>
        <w:t xml:space="preserve">We hereby confirm that we will honor the Bids placed by us during the auction process. </w:t>
      </w:r>
    </w:p>
    <w:p w14:paraId="04B903C3" w14:textId="77777777" w:rsidR="00177A9C" w:rsidRPr="00E21126" w:rsidRDefault="00177A9C" w:rsidP="008C270D">
      <w:pPr>
        <w:spacing w:line="240" w:lineRule="auto"/>
        <w:rPr>
          <w:rFonts w:ascii="Book Antiqua" w:hAnsi="Book Antiqua"/>
          <w:szCs w:val="22"/>
          <w:lang w:val="en-IN"/>
        </w:rPr>
      </w:pPr>
      <w:r w:rsidRPr="00E21126">
        <w:rPr>
          <w:rFonts w:ascii="Book Antiqua" w:hAnsi="Book Antiqua"/>
          <w:szCs w:val="22"/>
          <w:lang w:val="en-IN"/>
        </w:rPr>
        <w:t>Date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008C270D">
        <w:rPr>
          <w:rFonts w:ascii="Book Antiqua" w:hAnsi="Book Antiqua"/>
          <w:szCs w:val="22"/>
          <w:lang w:val="en-IN"/>
        </w:rPr>
        <w:t xml:space="preserve">         </w:t>
      </w:r>
      <w:r w:rsidRPr="00E21126">
        <w:rPr>
          <w:rFonts w:ascii="Book Antiqua" w:hAnsi="Book Antiqua"/>
          <w:szCs w:val="22"/>
          <w:lang w:val="en-IN"/>
        </w:rPr>
        <w:t>Printed Name:</w:t>
      </w:r>
    </w:p>
    <w:p w14:paraId="48D212C0" w14:textId="77777777" w:rsidR="00177A9C" w:rsidRPr="008C270D" w:rsidRDefault="00177A9C" w:rsidP="007230AE">
      <w:pPr>
        <w:spacing w:line="240" w:lineRule="auto"/>
        <w:rPr>
          <w:rFonts w:ascii="Book Antiqua" w:hAnsi="Book Antiqua"/>
          <w:szCs w:val="22"/>
          <w:lang w:val="en-IN"/>
        </w:rPr>
      </w:pPr>
      <w:r w:rsidRPr="00E21126">
        <w:rPr>
          <w:rFonts w:ascii="Book Antiqua" w:hAnsi="Book Antiqua"/>
          <w:szCs w:val="22"/>
          <w:lang w:val="en-IN"/>
        </w:rPr>
        <w:t>Place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Designation:</w:t>
      </w:r>
      <w:r w:rsidRPr="00E21126">
        <w:rPr>
          <w:rFonts w:ascii="Book Antiqua" w:hAnsi="Book Antiqua"/>
          <w:szCs w:val="22"/>
          <w:lang w:val="en-IN"/>
        </w:rPr>
        <w:tab/>
      </w:r>
    </w:p>
    <w:sectPr w:rsidR="00177A9C" w:rsidRPr="008C270D" w:rsidSect="008C270D">
      <w:headerReference w:type="default" r:id="rId6"/>
      <w:footerReference w:type="default" r:id="rId7"/>
      <w:pgSz w:w="11906" w:h="16838"/>
      <w:pgMar w:top="1080" w:right="1440" w:bottom="45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6FEFF" w14:textId="77777777" w:rsidR="00DD11E2" w:rsidRDefault="00DD11E2" w:rsidP="00177A9C">
      <w:pPr>
        <w:spacing w:after="0" w:line="240" w:lineRule="auto"/>
      </w:pPr>
      <w:r>
        <w:separator/>
      </w:r>
    </w:p>
  </w:endnote>
  <w:endnote w:type="continuationSeparator" w:id="0">
    <w:p w14:paraId="213650CF" w14:textId="77777777" w:rsidR="00DD11E2" w:rsidRDefault="00DD11E2"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307D" w14:textId="77777777" w:rsidR="00CE3AC2" w:rsidRPr="00CE3AC2" w:rsidRDefault="00C746E7" w:rsidP="00C746E7">
    <w:pPr>
      <w:pStyle w:val="Footer"/>
      <w:tabs>
        <w:tab w:val="left" w:pos="1834"/>
      </w:tabs>
      <w:rPr>
        <w:rFonts w:ascii="Book Antiqua" w:hAnsi="Book Antiqua"/>
      </w:rPr>
    </w:pPr>
    <w:r>
      <w:rPr>
        <w:rFonts w:ascii="Book Antiqua" w:hAnsi="Book Antiqua"/>
      </w:rPr>
      <w:tab/>
    </w:r>
    <w:r>
      <w:rPr>
        <w:rFonts w:ascii="Book Antiqua" w:hAnsi="Book Antiqua"/>
      </w:rPr>
      <w:tab/>
    </w:r>
    <w:r>
      <w:rPr>
        <w:rFonts w:ascii="Book Antiqua" w:hAnsi="Book Antiqu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6F3EF" w14:textId="77777777" w:rsidR="00DD11E2" w:rsidRDefault="00DD11E2" w:rsidP="00177A9C">
      <w:pPr>
        <w:spacing w:after="0" w:line="240" w:lineRule="auto"/>
      </w:pPr>
      <w:r>
        <w:separator/>
      </w:r>
    </w:p>
  </w:footnote>
  <w:footnote w:type="continuationSeparator" w:id="0">
    <w:p w14:paraId="150D9A30" w14:textId="77777777" w:rsidR="00DD11E2" w:rsidRDefault="00DD11E2"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B9529" w14:textId="3D4EE18B"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A65FCD">
      <w:rPr>
        <w:rFonts w:ascii="Book Antiqua" w:hAnsi="Book Antiqua"/>
      </w:rPr>
      <w:t>-</w:t>
    </w:r>
    <w:r w:rsidR="00D3370F">
      <w:rPr>
        <w:rFonts w:ascii="Book Antiqua" w:hAnsi="Book Antiqua"/>
      </w:rPr>
      <w:t>2</w:t>
    </w:r>
    <w:r w:rsidR="00D53A79">
      <w:rPr>
        <w:rFonts w:ascii="Book Antiqua" w:hAnsi="Book Antiqua"/>
      </w:rPr>
      <w:t>5</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20CD0"/>
    <w:rsid w:val="00033E95"/>
    <w:rsid w:val="00062D56"/>
    <w:rsid w:val="000B143F"/>
    <w:rsid w:val="000B16EE"/>
    <w:rsid w:val="000C0A1A"/>
    <w:rsid w:val="000D1D04"/>
    <w:rsid w:val="000E6B5E"/>
    <w:rsid w:val="00115583"/>
    <w:rsid w:val="00177A9C"/>
    <w:rsid w:val="00193C7B"/>
    <w:rsid w:val="00195DAC"/>
    <w:rsid w:val="001A153C"/>
    <w:rsid w:val="001A5A6E"/>
    <w:rsid w:val="00244A05"/>
    <w:rsid w:val="002B3E45"/>
    <w:rsid w:val="002E26F6"/>
    <w:rsid w:val="002E3CE6"/>
    <w:rsid w:val="00310792"/>
    <w:rsid w:val="0033640C"/>
    <w:rsid w:val="003414B8"/>
    <w:rsid w:val="0038765E"/>
    <w:rsid w:val="003A117D"/>
    <w:rsid w:val="003C278F"/>
    <w:rsid w:val="003E21D6"/>
    <w:rsid w:val="004557FD"/>
    <w:rsid w:val="00495E81"/>
    <w:rsid w:val="00501B73"/>
    <w:rsid w:val="00540C1A"/>
    <w:rsid w:val="00596FA3"/>
    <w:rsid w:val="006643A3"/>
    <w:rsid w:val="00673879"/>
    <w:rsid w:val="00697DFA"/>
    <w:rsid w:val="006A70F1"/>
    <w:rsid w:val="006A7E06"/>
    <w:rsid w:val="006B24FE"/>
    <w:rsid w:val="006D7A65"/>
    <w:rsid w:val="006F4C73"/>
    <w:rsid w:val="007230AE"/>
    <w:rsid w:val="00784380"/>
    <w:rsid w:val="007959FD"/>
    <w:rsid w:val="007B5A8C"/>
    <w:rsid w:val="007C0F84"/>
    <w:rsid w:val="007E0B9F"/>
    <w:rsid w:val="007E6CF1"/>
    <w:rsid w:val="008128BC"/>
    <w:rsid w:val="008340AE"/>
    <w:rsid w:val="00861ECD"/>
    <w:rsid w:val="00870EF3"/>
    <w:rsid w:val="0087779B"/>
    <w:rsid w:val="00896776"/>
    <w:rsid w:val="008C270D"/>
    <w:rsid w:val="008C61D1"/>
    <w:rsid w:val="009158C3"/>
    <w:rsid w:val="00936F0A"/>
    <w:rsid w:val="00A14317"/>
    <w:rsid w:val="00A60705"/>
    <w:rsid w:val="00A65FCD"/>
    <w:rsid w:val="00A75FCC"/>
    <w:rsid w:val="00AA31C4"/>
    <w:rsid w:val="00AC5E17"/>
    <w:rsid w:val="00B13C49"/>
    <w:rsid w:val="00C2314E"/>
    <w:rsid w:val="00C746E7"/>
    <w:rsid w:val="00C77732"/>
    <w:rsid w:val="00CC54E9"/>
    <w:rsid w:val="00CE3AC2"/>
    <w:rsid w:val="00D166AA"/>
    <w:rsid w:val="00D3370F"/>
    <w:rsid w:val="00D53A79"/>
    <w:rsid w:val="00DD11E2"/>
    <w:rsid w:val="00E21126"/>
    <w:rsid w:val="00E3348D"/>
    <w:rsid w:val="00E510E2"/>
    <w:rsid w:val="00E566AE"/>
    <w:rsid w:val="00E74D42"/>
    <w:rsid w:val="00EB5B1A"/>
    <w:rsid w:val="00EE3C0D"/>
    <w:rsid w:val="00F90B94"/>
    <w:rsid w:val="00F9190F"/>
    <w:rsid w:val="00FA5657"/>
    <w:rsid w:val="00FF0C4D"/>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3C01A6"/>
  <w15:docId w15:val="{9D2E18D4-1B01-4479-B28C-86B26AC67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 w:type="paragraph" w:styleId="NoSpacing">
    <w:name w:val="No Spacing"/>
    <w:uiPriority w:val="1"/>
    <w:qFormat/>
    <w:rsid w:val="00D53A79"/>
    <w:pPr>
      <w:spacing w:after="0" w:line="240" w:lineRule="auto"/>
    </w:pPr>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222183154">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 w:id="2140763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403</Words>
  <Characters>2303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Chandra Kr Kamat {चंद्र कुमार कामत}</cp:lastModifiedBy>
  <cp:revision>55</cp:revision>
  <cp:lastPrinted>2018-09-20T10:30:00Z</cp:lastPrinted>
  <dcterms:created xsi:type="dcterms:W3CDTF">2018-11-15T05:16:00Z</dcterms:created>
  <dcterms:modified xsi:type="dcterms:W3CDTF">2023-04-18T12:04:00Z</dcterms:modified>
  <cp:contentStatus/>
</cp:coreProperties>
</file>